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jc w:val="lef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附件：</w:t>
      </w:r>
    </w:p>
    <w:p>
      <w:pPr>
        <w:spacing w:after="312" w:afterLines="100" w:line="360" w:lineRule="exact"/>
        <w:jc w:val="center"/>
        <w:rPr>
          <w:rFonts w:ascii="方正仿宋简体" w:hAnsi="Times New Roman" w:eastAsia="方正仿宋简体" w:cs="Times New Roman"/>
          <w:sz w:val="32"/>
          <w:szCs w:val="32"/>
        </w:rPr>
      </w:pPr>
      <w:bookmarkStart w:id="0" w:name="_GoBack"/>
      <w:r>
        <w:rPr>
          <w:rFonts w:hint="eastAsia" w:ascii="方正仿宋简体" w:hAnsi="Times New Roman" w:eastAsia="方正仿宋简体" w:cs="Times New Roman"/>
          <w:sz w:val="32"/>
          <w:szCs w:val="32"/>
        </w:rPr>
        <w:t>山东省特种设备协会会员代表大会会议回执</w:t>
      </w:r>
    </w:p>
    <w:bookmarkEnd w:id="0"/>
    <w:tbl>
      <w:tblPr>
        <w:tblStyle w:val="3"/>
        <w:tblW w:w="88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180"/>
        <w:gridCol w:w="832"/>
        <w:gridCol w:w="831"/>
        <w:gridCol w:w="2012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576" w:type="dxa"/>
            <w:tcBorders>
              <w:top w:val="single" w:color="000000" w:sz="18" w:space="0"/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单位名称</w:t>
            </w:r>
          </w:p>
        </w:tc>
        <w:tc>
          <w:tcPr>
            <w:tcW w:w="7243" w:type="dxa"/>
            <w:gridSpan w:val="5"/>
            <w:tcBorders>
              <w:top w:val="single" w:color="000000" w:sz="18" w:space="0"/>
              <w:bottom w:val="double" w:color="auto" w:sz="4" w:space="0"/>
              <w:right w:val="single" w:color="000000" w:sz="18" w:space="0"/>
            </w:tcBorders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方正仿宋简体" w:hAnsi="Times New Roman" w:eastAsia="方正仿宋简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576" w:type="dxa"/>
            <w:vMerge w:val="restart"/>
            <w:tcBorders>
              <w:top w:val="double" w:color="auto" w:sz="4" w:space="0"/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参会人员</w:t>
            </w:r>
          </w:p>
        </w:tc>
        <w:tc>
          <w:tcPr>
            <w:tcW w:w="1180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姓 名</w:t>
            </w:r>
          </w:p>
        </w:tc>
        <w:tc>
          <w:tcPr>
            <w:tcW w:w="832" w:type="dxa"/>
            <w:tcBorders>
              <w:top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性别</w:t>
            </w:r>
          </w:p>
        </w:tc>
        <w:tc>
          <w:tcPr>
            <w:tcW w:w="831" w:type="dxa"/>
            <w:tcBorders>
              <w:top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职务</w:t>
            </w:r>
          </w:p>
        </w:tc>
        <w:tc>
          <w:tcPr>
            <w:tcW w:w="2012" w:type="dxa"/>
            <w:tcBorders>
              <w:top w:val="doub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工作电话</w:t>
            </w:r>
          </w:p>
        </w:tc>
        <w:tc>
          <w:tcPr>
            <w:tcW w:w="2388" w:type="dxa"/>
            <w:tcBorders>
              <w:top w:val="double" w:color="auto" w:sz="4" w:space="0"/>
              <w:left w:val="single" w:color="000000" w:sz="4" w:space="0"/>
              <w:righ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sz w:val="24"/>
                <w:szCs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1576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1576" w:type="dxa"/>
            <w:vMerge w:val="continue"/>
            <w:tcBorders>
              <w:left w:val="single" w:color="000000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color="000000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1576" w:type="dxa"/>
            <w:vMerge w:val="continue"/>
            <w:tcBorders>
              <w:left w:val="single" w:color="000000" w:sz="18" w:space="0"/>
              <w:bottom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bottom w:val="doub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color="000000" w:sz="4" w:space="0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spacing w:after="156" w:afterLines="50" w:line="240" w:lineRule="atLeast"/>
              <w:jc w:val="center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2756" w:type="dxa"/>
            <w:gridSpan w:val="2"/>
            <w:tcBorders>
              <w:left w:val="single" w:color="000000" w:sz="18" w:space="0"/>
              <w:bottom w:val="doub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简体" w:hAnsi="华文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华文仿宋" w:eastAsia="方正仿宋简体" w:cs="Times New Roman"/>
                <w:sz w:val="28"/>
                <w:szCs w:val="28"/>
              </w:rPr>
              <w:t>住  宿</w:t>
            </w:r>
          </w:p>
        </w:tc>
        <w:tc>
          <w:tcPr>
            <w:tcW w:w="6063" w:type="dxa"/>
            <w:gridSpan w:val="4"/>
            <w:tcBorders>
              <w:left w:val="nil"/>
              <w:bottom w:val="double" w:color="auto" w:sz="4" w:space="0"/>
              <w:right w:val="single" w:color="000000" w:sz="18" w:space="0"/>
            </w:tcBorders>
            <w:vAlign w:val="center"/>
          </w:tcPr>
          <w:p>
            <w:pPr>
              <w:jc w:val="left"/>
              <w:rPr>
                <w:rFonts w:ascii="方正仿宋简体" w:hAnsi="华文仿宋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华文仿宋" w:eastAsia="方正仿宋简体" w:cs="Times New Roman"/>
                <w:sz w:val="28"/>
                <w:szCs w:val="28"/>
              </w:rPr>
              <w:t xml:space="preserve">  □标准间合住　　□标准间包房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819" w:type="dxa"/>
            <w:gridSpan w:val="6"/>
            <w:tcBorders>
              <w:top w:val="double" w:color="auto" w:sz="4" w:space="0"/>
              <w:left w:val="single" w:color="000000" w:sz="18" w:space="0"/>
              <w:bottom w:val="double" w:color="auto" w:sz="4" w:space="0"/>
              <w:right w:val="single" w:color="000000" w:sz="18" w:space="0"/>
            </w:tcBorders>
          </w:tcPr>
          <w:p>
            <w:pPr>
              <w:spacing w:line="500" w:lineRule="exact"/>
              <w:ind w:left="1535" w:hanging="1535" w:hangingChars="637"/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温馨提示：</w:t>
            </w:r>
          </w:p>
          <w:p>
            <w:pPr>
              <w:spacing w:line="500" w:lineRule="exact"/>
              <w:ind w:firstLine="482" w:firstLineChars="200"/>
              <w:rPr>
                <w:rFonts w:ascii="方正仿宋简体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sz w:val="24"/>
                <w:szCs w:val="24"/>
              </w:rPr>
              <w:t>由于在春节前期间，火车票紧张，请提前预定。</w:t>
            </w:r>
          </w:p>
        </w:tc>
      </w:tr>
    </w:tbl>
    <w:p>
      <w:pPr>
        <w:spacing w:line="480" w:lineRule="exact"/>
        <w:ind w:firstLine="482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注：请各参会单位务必于2018年1月15日前将本回执回传。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YaHei">
    <w:altName w:val="华文中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33055"/>
    <w:rsid w:val="7343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2017-12-28T07:19:00Z</dcterms:created>
  <dc:creator>秀兰天樱</dc:creator>
  <cp:lastModifiedBy>秀兰天樱</cp:lastModifiedBy>
  <dcterms:modified xsi:type="dcterms:W3CDTF">2017-12-28T07:19:47Z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