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F4" w:rsidRDefault="00247158">
      <w:pPr>
        <w:autoSpaceDE w:val="0"/>
        <w:autoSpaceDN w:val="0"/>
        <w:adjustRightInd w:val="0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附件</w:t>
      </w:r>
      <w:r>
        <w:rPr>
          <w:rFonts w:ascii="仿宋_GB2312" w:eastAsia="仿宋_GB2312" w:hAnsi="Times New Roman" w:cs="仿宋_GB2312"/>
          <w:sz w:val="30"/>
          <w:szCs w:val="30"/>
        </w:rPr>
        <w:t>：</w:t>
      </w:r>
      <w:r>
        <w:rPr>
          <w:rFonts w:ascii="仿宋_GB2312" w:eastAsia="仿宋_GB2312" w:hAnsi="Times New Roman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Times New Roman" w:cs="仿宋_GB2312" w:hint="eastAsia"/>
          <w:sz w:val="30"/>
          <w:szCs w:val="30"/>
        </w:rPr>
        <w:t xml:space="preserve">  </w:t>
      </w:r>
    </w:p>
    <w:p w:rsidR="003320F4" w:rsidRDefault="00247158">
      <w:pPr>
        <w:autoSpaceDE w:val="0"/>
        <w:autoSpaceDN w:val="0"/>
        <w:adjustRightInd w:val="0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  <w:r>
        <w:rPr>
          <w:rFonts w:ascii="仿宋_GB2312" w:eastAsia="仿宋_GB2312" w:hAnsi="Times New Roman" w:cs="仿宋_GB2312" w:hint="eastAsia"/>
          <w:b/>
          <w:sz w:val="32"/>
          <w:szCs w:val="32"/>
        </w:rPr>
        <w:t>201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8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年山东省</w:t>
      </w:r>
      <w:r>
        <w:rPr>
          <w:rFonts w:ascii="仿宋_GB2312" w:eastAsia="仿宋_GB2312" w:hAnsi="Times New Roman" w:cs="仿宋_GB2312"/>
          <w:b/>
          <w:sz w:val="32"/>
          <w:szCs w:val="32"/>
        </w:rPr>
        <w:t>技术能手</w:t>
      </w:r>
      <w:r>
        <w:rPr>
          <w:rFonts w:ascii="仿宋_GB2312" w:eastAsia="仿宋_GB2312" w:hAnsi="Times New Roman" w:cs="仿宋_GB2312" w:hint="eastAsia"/>
          <w:b/>
          <w:sz w:val="32"/>
          <w:szCs w:val="32"/>
        </w:rPr>
        <w:t>名单</w:t>
      </w:r>
    </w:p>
    <w:p w:rsidR="003320F4" w:rsidRDefault="003320F4">
      <w:pPr>
        <w:autoSpaceDE w:val="0"/>
        <w:autoSpaceDN w:val="0"/>
        <w:adjustRightInd w:val="0"/>
        <w:jc w:val="center"/>
        <w:rPr>
          <w:rFonts w:ascii="仿宋_GB2312" w:eastAsia="仿宋_GB2312" w:hAnsi="Times New Roman" w:cs="仿宋_GB2312"/>
          <w:b/>
          <w:sz w:val="32"/>
          <w:szCs w:val="32"/>
        </w:rPr>
      </w:pPr>
    </w:p>
    <w:p w:rsidR="003320F4" w:rsidRDefault="00247158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王永华</w:t>
      </w:r>
      <w:r>
        <w:rPr>
          <w:rFonts w:ascii="仿宋_GB2312" w:eastAsia="仿宋_GB2312" w:hAnsi="Times New Roman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Times New Roman" w:cs="仿宋_GB2312" w:hint="eastAsia"/>
          <w:sz w:val="30"/>
          <w:szCs w:val="30"/>
        </w:rPr>
        <w:t>莱芜钢铁集团有限公司</w:t>
      </w:r>
    </w:p>
    <w:p w:rsidR="003320F4" w:rsidRDefault="00247158">
      <w:pPr>
        <w:autoSpaceDE w:val="0"/>
        <w:autoSpaceDN w:val="0"/>
        <w:adjustRightInd w:val="0"/>
        <w:ind w:firstLine="645"/>
        <w:jc w:val="left"/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ascii="仿宋_GB2312" w:eastAsia="仿宋_GB2312" w:hAnsi="Times New Roman" w:cs="仿宋_GB2312" w:hint="eastAsia"/>
          <w:sz w:val="30"/>
          <w:szCs w:val="30"/>
        </w:rPr>
        <w:t>高国群</w:t>
      </w:r>
      <w:r>
        <w:rPr>
          <w:rFonts w:ascii="仿宋_GB2312" w:eastAsia="仿宋_GB2312" w:hAnsi="Times New Roman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Times New Roman" w:cs="仿宋_GB2312" w:hint="eastAsia"/>
          <w:sz w:val="30"/>
          <w:szCs w:val="30"/>
        </w:rPr>
        <w:t>宁津电梯学校</w:t>
      </w:r>
    </w:p>
    <w:p w:rsidR="003320F4" w:rsidRDefault="00247158">
      <w:pPr>
        <w:rPr>
          <w:rFonts w:ascii="仿宋_GB2312" w:eastAsia="仿宋_GB2312" w:hAnsi="Times New Roman" w:cs="仿宋_GB2312"/>
          <w:sz w:val="30"/>
          <w:szCs w:val="30"/>
        </w:rPr>
      </w:pPr>
      <w:r>
        <w:rPr>
          <w:rFonts w:hint="eastAsia"/>
        </w:rPr>
        <w:t xml:space="preserve">      </w:t>
      </w:r>
      <w:r>
        <w:rPr>
          <w:rFonts w:ascii="仿宋_GB2312" w:eastAsia="仿宋_GB2312" w:hAnsi="Times New Roman" w:cs="仿宋_GB2312" w:hint="eastAsia"/>
          <w:sz w:val="30"/>
          <w:szCs w:val="30"/>
        </w:rPr>
        <w:t>刘文启</w:t>
      </w:r>
      <w:r>
        <w:rPr>
          <w:rFonts w:ascii="仿宋_GB2312" w:eastAsia="仿宋_GB2312" w:hAnsi="Times New Roman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Times New Roman" w:cs="仿宋_GB2312" w:hint="eastAsia"/>
          <w:sz w:val="30"/>
          <w:szCs w:val="30"/>
        </w:rPr>
        <w:t>山东汇丰工程检测公司</w:t>
      </w:r>
    </w:p>
    <w:p w:rsidR="00247158" w:rsidRDefault="00247158">
      <w:pPr>
        <w:rPr>
          <w:rFonts w:ascii="仿宋_GB2312" w:eastAsia="仿宋_GB2312" w:hAnsi="Times New Roman" w:cs="仿宋_GB2312"/>
          <w:sz w:val="30"/>
          <w:szCs w:val="30"/>
        </w:rPr>
      </w:pPr>
    </w:p>
    <w:p w:rsidR="00247158" w:rsidRDefault="00247158">
      <w:pPr>
        <w:rPr>
          <w:rFonts w:ascii="仿宋_GB2312" w:eastAsia="仿宋_GB2312" w:hAnsi="Times New Roman" w:cs="仿宋_GB2312"/>
          <w:sz w:val="30"/>
          <w:szCs w:val="30"/>
        </w:rPr>
      </w:pPr>
    </w:p>
    <w:p w:rsidR="00247158" w:rsidRDefault="00247158">
      <w:pPr>
        <w:rPr>
          <w:rFonts w:ascii="仿宋_GB2312" w:eastAsia="仿宋_GB2312" w:hAnsi="Times New Roman" w:cs="仿宋_GB2312" w:hint="eastAsia"/>
          <w:sz w:val="30"/>
          <w:szCs w:val="30"/>
        </w:rPr>
      </w:pPr>
      <w:bookmarkStart w:id="0" w:name="_GoBack"/>
      <w:bookmarkEnd w:id="0"/>
    </w:p>
    <w:p w:rsidR="003320F4" w:rsidRDefault="00247158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  <w:r>
        <w:rPr>
          <w:rFonts w:ascii="宋体" w:eastAsia="宋体" w:hAnsi="宋体" w:cs="宋体"/>
          <w:noProof/>
          <w:kern w:val="0"/>
          <w:sz w:val="24"/>
          <w:szCs w:val="24"/>
          <w:lang w:bidi="ar"/>
        </w:rPr>
        <w:drawing>
          <wp:inline distT="0" distB="0" distL="114300" distR="114300">
            <wp:extent cx="5127625" cy="3846195"/>
            <wp:effectExtent l="0" t="0" r="15875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7625" cy="3846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20F4" w:rsidRDefault="003320F4">
      <w:pPr>
        <w:rPr>
          <w:rFonts w:ascii="宋体" w:eastAsia="宋体" w:hAnsi="宋体" w:cs="宋体"/>
          <w:kern w:val="0"/>
          <w:sz w:val="24"/>
          <w:szCs w:val="24"/>
          <w:lang w:bidi="ar"/>
        </w:rPr>
      </w:pPr>
    </w:p>
    <w:p w:rsidR="003320F4" w:rsidRDefault="003320F4">
      <w:pPr>
        <w:widowControl/>
        <w:jc w:val="left"/>
      </w:pPr>
    </w:p>
    <w:p w:rsidR="003320F4" w:rsidRDefault="00247158">
      <w:pPr>
        <w:widowControl/>
        <w:jc w:val="left"/>
      </w:pPr>
      <w:r>
        <w:rPr>
          <w:rFonts w:ascii="宋体" w:eastAsia="宋体" w:hAnsi="宋体" w:cs="宋体"/>
          <w:noProof/>
          <w:kern w:val="0"/>
          <w:sz w:val="24"/>
          <w:szCs w:val="24"/>
          <w:lang w:bidi="ar"/>
        </w:rPr>
        <w:lastRenderedPageBreak/>
        <w:drawing>
          <wp:inline distT="0" distB="0" distL="114300" distR="114300">
            <wp:extent cx="5053965" cy="3790950"/>
            <wp:effectExtent l="0" t="0" r="13335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3965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320F4" w:rsidRDefault="003320F4">
      <w:pPr>
        <w:widowControl/>
        <w:jc w:val="left"/>
      </w:pPr>
    </w:p>
    <w:p w:rsidR="003320F4" w:rsidRDefault="003320F4">
      <w:pPr>
        <w:rPr>
          <w:rFonts w:ascii="仿宋_GB2312" w:eastAsia="仿宋_GB2312" w:hAnsi="Times New Roman" w:cs="仿宋_GB2312"/>
          <w:sz w:val="30"/>
          <w:szCs w:val="30"/>
        </w:rPr>
      </w:pPr>
    </w:p>
    <w:sectPr w:rsidR="00332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0F4"/>
    <w:rsid w:val="00247158"/>
    <w:rsid w:val="003320F4"/>
    <w:rsid w:val="003356A7"/>
    <w:rsid w:val="06514315"/>
    <w:rsid w:val="211D5ED4"/>
    <w:rsid w:val="2AEA748B"/>
    <w:rsid w:val="6C5A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CCAA25"/>
  <w15:docId w15:val="{10790A37-FA14-4703-B544-909D5278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6A7"/>
    <w:rPr>
      <w:sz w:val="18"/>
      <w:szCs w:val="18"/>
    </w:rPr>
  </w:style>
  <w:style w:type="character" w:customStyle="1" w:styleId="a4">
    <w:name w:val="批注框文本 字符"/>
    <w:basedOn w:val="a0"/>
    <w:link w:val="a3"/>
    <w:rsid w:val="003356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韩</cp:lastModifiedBy>
  <cp:revision>3</cp:revision>
  <dcterms:created xsi:type="dcterms:W3CDTF">2019-04-22T05:46:00Z</dcterms:created>
  <dcterms:modified xsi:type="dcterms:W3CDTF">2019-04-22T05:46:00Z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