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6542" w14:textId="77777777" w:rsidR="0016084A" w:rsidRDefault="0016084A" w:rsidP="0016084A">
      <w:pPr>
        <w:spacing w:line="600" w:lineRule="exact"/>
        <w:ind w:rightChars="400" w:right="840"/>
        <w:rPr>
          <w:rFonts w:ascii="黑体" w:eastAsia="黑体" w:hAnsi="Helvetica" w:cs="Helvetica" w:hint="eastAsia"/>
          <w:color w:val="030303"/>
          <w:sz w:val="32"/>
          <w:szCs w:val="32"/>
        </w:rPr>
      </w:pPr>
      <w:r>
        <w:rPr>
          <w:rFonts w:ascii="黑体" w:eastAsia="黑体" w:hAnsi="Helvetica" w:cs="Helvetica" w:hint="eastAsia"/>
          <w:color w:val="030303"/>
          <w:sz w:val="32"/>
          <w:szCs w:val="32"/>
        </w:rPr>
        <w:t>附件1</w:t>
      </w:r>
    </w:p>
    <w:p w14:paraId="31E2557E" w14:textId="77777777" w:rsidR="0016084A" w:rsidRDefault="0016084A" w:rsidP="0016084A">
      <w:pPr>
        <w:pStyle w:val="a4"/>
        <w:spacing w:before="0" w:beforeAutospacing="0" w:after="0" w:afterAutospacing="0"/>
        <w:jc w:val="both"/>
        <w:rPr>
          <w:rFonts w:ascii="黑体" w:eastAsia="黑体" w:hAnsi="Helvetica" w:cs="Helvetica" w:hint="eastAsia"/>
          <w:color w:val="030303"/>
        </w:rPr>
      </w:pPr>
    </w:p>
    <w:p w14:paraId="52F6854F" w14:textId="77777777" w:rsidR="0016084A" w:rsidRDefault="0016084A" w:rsidP="0016084A">
      <w:pPr>
        <w:pStyle w:val="ql-align-center"/>
        <w:spacing w:before="0" w:beforeAutospacing="0" w:after="0" w:afterAutospacing="0" w:line="600" w:lineRule="exact"/>
        <w:jc w:val="center"/>
        <w:rPr>
          <w:rFonts w:ascii="方正小标宋简体" w:eastAsia="方正小标宋简体" w:hAnsi="Helvetica" w:cs="Helvetica" w:hint="eastAsia"/>
          <w:b/>
          <w:color w:val="030303"/>
          <w:sz w:val="44"/>
          <w:szCs w:val="44"/>
        </w:rPr>
      </w:pPr>
      <w:r>
        <w:rPr>
          <w:rStyle w:val="a3"/>
          <w:rFonts w:ascii="方正小标宋简体" w:eastAsia="方正小标宋简体" w:hAnsi="Helvetica" w:cs="Helvetica" w:hint="eastAsia"/>
          <w:b w:val="0"/>
          <w:color w:val="030303"/>
          <w:sz w:val="44"/>
          <w:szCs w:val="44"/>
        </w:rPr>
        <w:t>2020年山东省特种设备职业技能竞赛</w:t>
      </w:r>
    </w:p>
    <w:p w14:paraId="56650CED" w14:textId="77777777" w:rsidR="0016084A" w:rsidRDefault="0016084A" w:rsidP="0016084A">
      <w:pPr>
        <w:pStyle w:val="ql-align-center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 w:hAnsi="Helvetica" w:cs="Helvetica" w:hint="eastAsia"/>
          <w:b w:val="0"/>
          <w:color w:val="030303"/>
          <w:sz w:val="44"/>
          <w:szCs w:val="44"/>
        </w:rPr>
      </w:pPr>
      <w:r>
        <w:rPr>
          <w:rStyle w:val="a3"/>
          <w:rFonts w:ascii="方正小标宋简体" w:eastAsia="方正小标宋简体" w:hAnsi="Helvetica" w:cs="Helvetica" w:hint="eastAsia"/>
          <w:b w:val="0"/>
          <w:color w:val="030303"/>
          <w:sz w:val="44"/>
          <w:szCs w:val="44"/>
        </w:rPr>
        <w:t>组委会成员名单</w:t>
      </w:r>
    </w:p>
    <w:p w14:paraId="7DADC925" w14:textId="77777777" w:rsidR="0016084A" w:rsidRDefault="0016084A" w:rsidP="0016084A">
      <w:pPr>
        <w:pStyle w:val="ql-align-center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 w:hAnsi="Helvetica" w:cs="Helvetica" w:hint="eastAsia"/>
          <w:b w:val="0"/>
          <w:color w:val="030303"/>
          <w:sz w:val="44"/>
          <w:szCs w:val="44"/>
        </w:rPr>
      </w:pPr>
    </w:p>
    <w:p w14:paraId="0F0A839C" w14:textId="77777777" w:rsidR="0016084A" w:rsidRDefault="0016084A" w:rsidP="0016084A">
      <w:pPr>
        <w:pStyle w:val="a4"/>
        <w:spacing w:before="0" w:beforeAutospacing="0" w:after="0" w:afterAutospacing="0" w:line="590" w:lineRule="atLeast"/>
        <w:jc w:val="both"/>
        <w:rPr>
          <w:rFonts w:ascii="仿宋_GB2312" w:eastAsia="仿宋_GB2312" w:hAnsi="Helvetica" w:cs="Helvetica" w:hint="eastAsia"/>
          <w:color w:val="030303"/>
        </w:rPr>
      </w:pPr>
      <w:r>
        <w:rPr>
          <w:rFonts w:ascii="黑体" w:eastAsia="黑体" w:hAnsi="Helvetica" w:cs="Helvetica" w:hint="eastAsia"/>
          <w:color w:val="030303"/>
          <w:sz w:val="32"/>
          <w:szCs w:val="32"/>
        </w:rPr>
        <w:t>主 任：</w:t>
      </w: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贾  峰  省市场监管局副局长</w:t>
      </w:r>
    </w:p>
    <w:p w14:paraId="2167B231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赵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 森  省委省直机关工委副书记</w:t>
      </w:r>
    </w:p>
    <w:p w14:paraId="222BD652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</w:rPr>
      </w:pP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侯复东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  省人力资源社会保障厅副厅长</w:t>
      </w:r>
    </w:p>
    <w:p w14:paraId="06C9DD70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蒋石宝  省总工会党组成员、经费审查委员会主任</w:t>
      </w:r>
    </w:p>
    <w:p w14:paraId="0940B668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尚胜波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  共青团山东省委副书记</w:t>
      </w:r>
    </w:p>
    <w:p w14:paraId="12A26769" w14:textId="77777777" w:rsidR="0016084A" w:rsidRDefault="0016084A" w:rsidP="0016084A">
      <w:pPr>
        <w:pStyle w:val="a4"/>
        <w:spacing w:before="0" w:beforeAutospacing="0" w:after="0" w:afterAutospacing="0" w:line="590" w:lineRule="atLeast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r>
        <w:rPr>
          <w:rFonts w:ascii="黑体" w:eastAsia="黑体" w:hAnsi="Helvetica" w:cs="Helvetica" w:hint="eastAsia"/>
          <w:color w:val="030303"/>
          <w:sz w:val="32"/>
          <w:szCs w:val="32"/>
        </w:rPr>
        <w:t>委 员：</w:t>
      </w: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孟祥京  省市场监管局</w:t>
      </w: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特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监处处长、一级调研员</w:t>
      </w:r>
    </w:p>
    <w:p w14:paraId="7B65E063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</w:rPr>
      </w:pP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邹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霞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  </w:t>
      </w:r>
      <w:r>
        <w:rPr>
          <w:rFonts w:ascii="仿宋_GB2312" w:eastAsia="仿宋_GB2312" w:hAnsi="Helvetica" w:cs="Helvetica" w:hint="eastAsia"/>
          <w:color w:val="030303"/>
          <w:spacing w:val="1"/>
          <w:w w:val="76"/>
          <w:sz w:val="32"/>
          <w:szCs w:val="32"/>
        </w:rPr>
        <w:t>省委省直机关工委群众工作部（统战部）部长、一级调研</w:t>
      </w:r>
      <w:r>
        <w:rPr>
          <w:rFonts w:ascii="仿宋_GB2312" w:eastAsia="仿宋_GB2312" w:hAnsi="Helvetica" w:cs="Helvetica" w:hint="eastAsia"/>
          <w:color w:val="030303"/>
          <w:spacing w:val="21"/>
          <w:w w:val="76"/>
          <w:sz w:val="32"/>
          <w:szCs w:val="32"/>
        </w:rPr>
        <w:t>员</w:t>
      </w:r>
    </w:p>
    <w:p w14:paraId="0E5E2D7B" w14:textId="77777777" w:rsidR="0016084A" w:rsidRDefault="0016084A" w:rsidP="0016084A">
      <w:pPr>
        <w:pStyle w:val="a4"/>
        <w:spacing w:before="0" w:beforeAutospacing="0" w:after="0" w:afterAutospacing="0" w:line="590" w:lineRule="atLeast"/>
        <w:ind w:leftChars="532" w:left="2397" w:hangingChars="400" w:hanging="1280"/>
        <w:jc w:val="both"/>
        <w:rPr>
          <w:rFonts w:ascii="仿宋_GB2312" w:eastAsia="仿宋_GB2312" w:hAnsi="Helvetica" w:cs="Helvetica" w:hint="eastAsia"/>
          <w:color w:val="030303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张  龙  省人力资源社会保障厅职业能力建设处处长</w:t>
      </w:r>
    </w:p>
    <w:p w14:paraId="4E03705E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/>
          <w:color w:val="030303"/>
        </w:rPr>
      </w:pP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匙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  涛  省轻工纺织工会委员会副主席</w:t>
      </w:r>
    </w:p>
    <w:p w14:paraId="74FAB830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侯继东  共青团山东省委青年发展部部长</w:t>
      </w:r>
    </w:p>
    <w:p w14:paraId="5178F4CF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张  波  省特种设备协会理事长</w:t>
      </w:r>
    </w:p>
    <w:p w14:paraId="28548E47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秦  峰  </w:t>
      </w:r>
      <w:r>
        <w:rPr>
          <w:rFonts w:ascii="仿宋_GB2312" w:eastAsia="仿宋_GB2312" w:hint="eastAsia"/>
          <w:spacing w:val="1"/>
          <w:w w:val="74"/>
          <w:sz w:val="32"/>
          <w:szCs w:val="32"/>
        </w:rPr>
        <w:t>省委省直机关工委群众工作部（统战部）副部长、三级调研</w:t>
      </w:r>
      <w:r>
        <w:rPr>
          <w:rFonts w:ascii="仿宋_GB2312" w:eastAsia="仿宋_GB2312" w:hint="eastAsia"/>
          <w:w w:val="74"/>
          <w:sz w:val="32"/>
          <w:szCs w:val="32"/>
        </w:rPr>
        <w:t>员</w:t>
      </w:r>
    </w:p>
    <w:p w14:paraId="4EE314E8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 xml:space="preserve">刘良俊  </w:t>
      </w:r>
      <w:proofErr w:type="gramStart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省职业</w:t>
      </w:r>
      <w:proofErr w:type="gramEnd"/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技能鉴定中心副主任</w:t>
      </w:r>
    </w:p>
    <w:p w14:paraId="78A5DD52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</w:rPr>
      </w:pPr>
      <w:proofErr w:type="gramStart"/>
      <w:r>
        <w:rPr>
          <w:rFonts w:ascii="仿宋_GB2312" w:eastAsia="仿宋_GB2312" w:hAnsi="Helvetica" w:cs="Helvetica" w:hint="eastAsia"/>
          <w:sz w:val="32"/>
          <w:szCs w:val="32"/>
        </w:rPr>
        <w:t>王宜坤</w:t>
      </w:r>
      <w:proofErr w:type="gramEnd"/>
      <w:r>
        <w:rPr>
          <w:rFonts w:ascii="仿宋_GB2312" w:eastAsia="仿宋_GB2312" w:hAnsi="Helvetica" w:cs="Helvetica" w:hint="eastAsia"/>
          <w:sz w:val="32"/>
          <w:szCs w:val="32"/>
        </w:rPr>
        <w:t xml:space="preserve">  省市场监管局</w:t>
      </w:r>
      <w:proofErr w:type="gramStart"/>
      <w:r>
        <w:rPr>
          <w:rFonts w:ascii="仿宋_GB2312" w:eastAsia="仿宋_GB2312" w:hAnsi="Helvetica" w:cs="Helvetica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Helvetica" w:cs="Helvetica" w:hint="eastAsia"/>
          <w:sz w:val="32"/>
          <w:szCs w:val="32"/>
        </w:rPr>
        <w:t>监处四级调研员</w:t>
      </w:r>
    </w:p>
    <w:p w14:paraId="0E289937" w14:textId="77777777" w:rsidR="0016084A" w:rsidRDefault="0016084A" w:rsidP="0016084A">
      <w:pPr>
        <w:pStyle w:val="a4"/>
        <w:spacing w:before="0" w:beforeAutospacing="0" w:after="0" w:afterAutospacing="0" w:line="590" w:lineRule="atLeast"/>
        <w:ind w:firstLineChars="350" w:firstLine="1120"/>
        <w:jc w:val="both"/>
        <w:rPr>
          <w:rFonts w:ascii="仿宋_GB2312" w:eastAsia="仿宋_GB2312" w:hAnsi="Helvetica" w:cs="Helvetica" w:hint="eastAsia"/>
          <w:color w:val="030303"/>
          <w:sz w:val="32"/>
          <w:szCs w:val="32"/>
        </w:rPr>
      </w:pPr>
      <w:r>
        <w:rPr>
          <w:rFonts w:ascii="仿宋_GB2312" w:eastAsia="仿宋_GB2312" w:hAnsi="Helvetica" w:cs="Helvetica" w:hint="eastAsia"/>
          <w:color w:val="030303"/>
          <w:sz w:val="32"/>
          <w:szCs w:val="32"/>
        </w:rPr>
        <w:t>郭怀力  省特种设备协会秘书长</w:t>
      </w:r>
    </w:p>
    <w:p w14:paraId="343C5906" w14:textId="77777777" w:rsidR="00FB0438" w:rsidRPr="0016084A" w:rsidRDefault="00FB0438"/>
    <w:sectPr w:rsidR="00FB0438" w:rsidRPr="0016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4A"/>
    <w:rsid w:val="0016084A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C074"/>
  <w15:chartTrackingRefBased/>
  <w15:docId w15:val="{3A2628AE-5588-4D50-9A97-A72FFD8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8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084A"/>
    <w:rPr>
      <w:b/>
      <w:bCs/>
    </w:rPr>
  </w:style>
  <w:style w:type="paragraph" w:styleId="a4">
    <w:name w:val="Normal (Web)"/>
    <w:basedOn w:val="a"/>
    <w:rsid w:val="00160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ql-align-center">
    <w:name w:val="ql-align-center"/>
    <w:basedOn w:val="a"/>
    <w:rsid w:val="00160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2020-08-25T05:43:00Z</dcterms:created>
  <dcterms:modified xsi:type="dcterms:W3CDTF">2020-08-25T05:43:00Z</dcterms:modified>
</cp:coreProperties>
</file>