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</w:rPr>
      </w:pPr>
      <w:r>
        <w:rPr>
          <w:rFonts w:hint="eastAsia" w:ascii="黑体" w:eastAsia="黑体"/>
        </w:rPr>
        <w:t>附件1：</w:t>
      </w:r>
    </w:p>
    <w:p>
      <w:pPr>
        <w:pStyle w:val="2"/>
        <w:tabs>
          <w:tab w:val="left" w:pos="3164"/>
          <w:tab w:val="left" w:pos="3805"/>
        </w:tabs>
        <w:spacing w:before="181" w:line="345" w:lineRule="auto"/>
        <w:ind w:right="239"/>
        <w:jc w:val="center"/>
        <w:rPr>
          <w:b/>
          <w:bCs/>
        </w:rPr>
      </w:pPr>
      <w:r>
        <w:rPr>
          <w:rFonts w:hint="eastAsia"/>
          <w:b/>
          <w:bCs/>
        </w:rPr>
        <w:t>《气瓶安全技术规程》</w:t>
      </w:r>
      <w:r>
        <w:rPr>
          <w:b/>
          <w:bCs/>
        </w:rPr>
        <w:t>报名回执</w:t>
      </w:r>
    </w:p>
    <w:tbl>
      <w:tblPr>
        <w:tblStyle w:val="4"/>
        <w:tblW w:w="91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"/>
        <w:gridCol w:w="1417"/>
        <w:gridCol w:w="1277"/>
        <w:gridCol w:w="223"/>
        <w:gridCol w:w="1614"/>
        <w:gridCol w:w="3101"/>
      </w:tblGrid>
      <w:tr>
        <w:trPr>
          <w:trHeight w:val="532" w:hRule="atLeast"/>
        </w:trPr>
        <w:tc>
          <w:tcPr>
            <w:tcW w:w="600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单位名称：</w:t>
            </w:r>
          </w:p>
        </w:tc>
        <w:tc>
          <w:tcPr>
            <w:tcW w:w="31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联系人：</w:t>
            </w:r>
          </w:p>
        </w:tc>
      </w:tr>
      <w:tr>
        <w:trPr>
          <w:trHeight w:val="532" w:hRule="atLeast"/>
        </w:trPr>
        <w:tc>
          <w:tcPr>
            <w:tcW w:w="600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详细地址：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  话:</w:t>
            </w:r>
          </w:p>
        </w:tc>
      </w:tr>
      <w:tr>
        <w:trPr>
          <w:trHeight w:val="532" w:hRule="atLeast"/>
        </w:trPr>
        <w:tc>
          <w:tcPr>
            <w:tcW w:w="600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传  真：</w:t>
            </w:r>
          </w:p>
        </w:tc>
      </w:tr>
      <w:tr>
        <w:trPr>
          <w:trHeight w:val="532" w:hRule="atLeast"/>
        </w:trPr>
        <w:tc>
          <w:tcPr>
            <w:tcW w:w="146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参 加 人 员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职称/职务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手机</w:t>
            </w:r>
          </w:p>
        </w:tc>
      </w:tr>
      <w:tr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</w:tr>
      <w:tr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</w:tr>
      <w:tr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</w:tr>
      <w:tr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</w:tr>
      <w:tr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</w:tr>
      <w:tr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</w:tr>
      <w:tr>
        <w:trPr>
          <w:trHeight w:val="512" w:hRule="atLeast"/>
        </w:trPr>
        <w:tc>
          <w:tcPr>
            <w:tcW w:w="1469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是否住宿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□是     □否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房间标准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□单间   □标间</w:t>
            </w:r>
          </w:p>
        </w:tc>
      </w:tr>
      <w:tr>
        <w:trPr>
          <w:trHeight w:val="890" w:hRule="atLeast"/>
        </w:trPr>
        <w:tc>
          <w:tcPr>
            <w:tcW w:w="146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报名单位开票信息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532" w:hRule="atLeast"/>
        </w:trPr>
        <w:tc>
          <w:tcPr>
            <w:tcW w:w="14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费用合计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人民币：   万   仟   佰   拾   元整          ¥：</w:t>
            </w:r>
          </w:p>
        </w:tc>
      </w:tr>
      <w:tr>
        <w:trPr>
          <w:trHeight w:val="532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付款方式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□银行  □现金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汇款日期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2021年   月   日</w:t>
            </w:r>
          </w:p>
        </w:tc>
      </w:tr>
      <w:tr>
        <w:trPr>
          <w:trHeight w:val="532" w:hRule="atLeast"/>
        </w:trPr>
        <w:tc>
          <w:tcPr>
            <w:tcW w:w="9101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汇款信息</w:t>
            </w:r>
          </w:p>
        </w:tc>
      </w:tr>
      <w:tr>
        <w:trPr>
          <w:trHeight w:val="532" w:hRule="atLeast"/>
        </w:trPr>
        <w:tc>
          <w:tcPr>
            <w:tcW w:w="14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开 户 行</w:t>
            </w:r>
          </w:p>
        </w:tc>
        <w:tc>
          <w:tcPr>
            <w:tcW w:w="7641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工商银行济南趵突泉支行</w:t>
            </w:r>
          </w:p>
        </w:tc>
      </w:tr>
      <w:tr>
        <w:trPr>
          <w:trHeight w:val="532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账    号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1602023919200059151</w:t>
            </w:r>
          </w:p>
        </w:tc>
      </w:tr>
      <w:tr>
        <w:trPr>
          <w:trHeight w:val="497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  名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山东省特种设备协会</w:t>
            </w:r>
          </w:p>
        </w:tc>
      </w:tr>
      <w:tr>
        <w:trPr>
          <w:trHeight w:val="460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韩孜君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孙宇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0531-55692988</w:t>
            </w:r>
          </w:p>
        </w:tc>
      </w:tr>
      <w:tr>
        <w:trPr>
          <w:trHeight w:val="418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0531-88023907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报名邮箱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tx88023907@126.com</w:t>
            </w:r>
          </w:p>
        </w:tc>
      </w:tr>
    </w:tbl>
    <w:p>
      <w:pPr>
        <w:spacing w:before="235" w:line="463" w:lineRule="auto"/>
        <w:ind w:left="229" w:right="109"/>
        <w:rPr>
          <w:rFonts w:ascii="宋体"/>
          <w:sz w:val="24"/>
        </w:rPr>
      </w:pPr>
      <w:r>
        <w:rPr>
          <w:rFonts w:hint="eastAsia" w:ascii="宋体"/>
          <w:b/>
          <w:spacing w:val="1"/>
          <w:sz w:val="24"/>
        </w:rPr>
        <w:t>注：</w:t>
      </w:r>
      <w:r>
        <w:rPr>
          <w:rFonts w:hint="eastAsia" w:ascii="宋体"/>
          <w:sz w:val="24"/>
        </w:rPr>
        <w:t>开票信息请与本单位财务核实后再填写，专票请提前注明。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CFB734"/>
    <w:rsid w:val="DBCFB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404040"/>
      <w:sz w:val="30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jc w:val="left"/>
    </w:pPr>
    <w:rPr>
      <w:rFonts w:ascii="仿宋" w:hAnsi="仿宋" w:eastAsia="仿宋" w:cs="仿宋"/>
      <w:color w:val="auto"/>
      <w:sz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2021-02-27T22:39:00Z</dcterms:created>
  <dc:creator>apple</dc:creator>
  <cp:lastModifiedBy>apple</cp:lastModifiedBy>
  <dcterms:modified xsi:type="dcterms:W3CDTF">2021-02-27T22:40:04Z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