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附件：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会员单位相关信息表</w:t>
      </w:r>
    </w:p>
    <w:tbl>
      <w:tblPr>
        <w:tblStyle w:val="4"/>
        <w:tblW w:w="90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"/>
        <w:gridCol w:w="567"/>
        <w:gridCol w:w="1417"/>
        <w:gridCol w:w="851"/>
        <w:gridCol w:w="1418"/>
        <w:gridCol w:w="1418"/>
        <w:gridCol w:w="1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单位名称</w:t>
            </w:r>
          </w:p>
        </w:tc>
        <w:tc>
          <w:tcPr>
            <w:tcW w:w="7664" w:type="dxa"/>
            <w:gridSpan w:val="7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hAnsi="宋体" w:eastAsia="方正仿宋简体"/>
                <w:sz w:val="28"/>
              </w:rPr>
              <w:t>通讯地址</w:t>
            </w:r>
          </w:p>
        </w:tc>
        <w:tc>
          <w:tcPr>
            <w:tcW w:w="4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hAnsi="宋体" w:eastAsia="方正仿宋简体"/>
                <w:sz w:val="28"/>
              </w:rPr>
              <w:t>邮政编码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法定代表人姓名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联系电话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联系人姓名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性别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联系电话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所在部门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职务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传真号码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手机号码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微信号</w:t>
            </w:r>
          </w:p>
        </w:tc>
        <w:tc>
          <w:tcPr>
            <w:tcW w:w="3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电子邮件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QQ号</w:t>
            </w:r>
          </w:p>
        </w:tc>
        <w:tc>
          <w:tcPr>
            <w:tcW w:w="3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备注</w:t>
            </w:r>
          </w:p>
        </w:tc>
        <w:tc>
          <w:tcPr>
            <w:tcW w:w="7380" w:type="dxa"/>
            <w:gridSpan w:val="6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</w:tbl>
    <w:p>
      <w:pPr>
        <w:spacing w:line="560" w:lineRule="exact"/>
        <w:rPr>
          <w:rFonts w:ascii="方正黑体简体" w:eastAsia="方正黑体简体"/>
          <w:sz w:val="32"/>
          <w:szCs w:val="32"/>
        </w:rPr>
        <w:sectPr>
          <w:pgSz w:w="11906" w:h="16838"/>
          <w:pgMar w:top="1440" w:right="1701" w:bottom="1440" w:left="1701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D2D9E"/>
    <w:rsid w:val="3C0A0AA8"/>
    <w:rsid w:val="69F03980"/>
    <w:rsid w:val="6CC14D80"/>
    <w:rsid w:val="7DC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44"/>
    </w:rPr>
  </w:style>
  <w:style w:type="paragraph" w:styleId="3">
    <w:name w:val="heading 3"/>
    <w:basedOn w:val="1"/>
    <w:next w:val="1"/>
    <w:link w:val="6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ascii="Calibri" w:hAnsi="Calibri" w:eastAsia="宋体" w:cs="Times New Roman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3 Char"/>
    <w:link w:val="3"/>
    <w:qFormat/>
    <w:uiPriority w:val="0"/>
    <w:rPr>
      <w:rFonts w:ascii="Calibri" w:hAnsi="Calibri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2022-01-05T08:07:00Z</dcterms:created>
  <dc:creator>蓝色妖姬</dc:creator>
  <cp:lastModifiedBy>蓝色妖姬</cp:lastModifiedBy>
  <dcterms:modified xsi:type="dcterms:W3CDTF">2022-01-05T08:07:56Z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82021B2085084E7CBEC98168E9C99609</vt:lpwstr>
  </property>
</Properties>
</file>