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附件2：</w:t>
      </w:r>
    </w:p>
    <w:p>
      <w:pPr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Cs/>
          <w:color w:val="000000"/>
          <w:sz w:val="36"/>
          <w:szCs w:val="36"/>
        </w:rPr>
        <w:t>第十届中国（山东）特种设备焊接技术论坛报名表</w:t>
      </w:r>
      <w:bookmarkEnd w:id="0"/>
    </w:p>
    <w:p>
      <w:pPr>
        <w:spacing w:line="60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（市/单位）    经办人：</w:t>
      </w:r>
      <w:r>
        <w:rPr>
          <w:rFonts w:ascii="仿宋" w:hAnsi="仿宋" w:eastAsia="仿宋"/>
          <w:color w:val="000000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办公电话：</w:t>
      </w:r>
      <w:r>
        <w:rPr>
          <w:rFonts w:ascii="仿宋" w:hAnsi="仿宋" w:eastAsia="仿宋"/>
          <w:color w:val="000000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color w:val="000000"/>
          <w:sz w:val="28"/>
          <w:szCs w:val="28"/>
        </w:rPr>
        <w:t>手机：</w:t>
      </w:r>
    </w:p>
    <w:tbl>
      <w:tblPr>
        <w:tblStyle w:val="3"/>
        <w:tblW w:w="13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149"/>
        <w:gridCol w:w="1074"/>
        <w:gridCol w:w="3065"/>
        <w:gridCol w:w="1301"/>
        <w:gridCol w:w="2122"/>
        <w:gridCol w:w="1419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工作单位和部门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办公电话和手机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自住或拼房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-140" w:leftChars="-67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注：</w:t>
      </w:r>
      <w:r>
        <w:rPr>
          <w:rFonts w:ascii="仿宋" w:hAnsi="仿宋" w:eastAsia="仿宋"/>
          <w:color w:val="000000"/>
          <w:sz w:val="24"/>
          <w:szCs w:val="24"/>
        </w:rPr>
        <w:t>1.</w:t>
      </w:r>
      <w:r>
        <w:rPr>
          <w:rFonts w:hint="eastAsia" w:ascii="仿宋" w:hAnsi="仿宋" w:eastAsia="仿宋"/>
          <w:color w:val="000000"/>
          <w:sz w:val="24"/>
          <w:szCs w:val="24"/>
        </w:rPr>
        <w:t>各市局分配名额请于8月22日前将汇总名单发送至山东省特种设备协会邮箱，其它人员可通过邮件、二维码或协会网站报名。</w:t>
      </w:r>
    </w:p>
    <w:p>
      <w:pPr>
        <w:spacing w:line="400" w:lineRule="exact"/>
        <w:ind w:firstLine="240" w:firstLineChars="100"/>
      </w:pPr>
      <w:r>
        <w:rPr>
          <w:rFonts w:hint="eastAsia" w:ascii="仿宋" w:hAnsi="仿宋" w:eastAsia="仿宋"/>
          <w:color w:val="000000"/>
          <w:sz w:val="24"/>
          <w:szCs w:val="24"/>
        </w:rPr>
        <w:t>2.联系人：孙 宇 谢晓航，报名邮箱：</w:t>
      </w: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HYPERLINK "mailto:tx88023907@126.com"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ascii="仿宋" w:hAnsi="仿宋" w:eastAsia="仿宋"/>
          <w:color w:val="000000"/>
          <w:sz w:val="24"/>
          <w:szCs w:val="24"/>
        </w:rPr>
        <w:t>tx88023907@126.com</w:t>
      </w:r>
      <w:r>
        <w:rPr>
          <w:rFonts w:ascii="仿宋" w:hAnsi="仿宋" w:eastAsia="仿宋"/>
          <w:color w:val="000000"/>
          <w:sz w:val="24"/>
          <w:szCs w:val="24"/>
        </w:rPr>
        <w:fldChar w:fldCharType="end"/>
      </w:r>
      <w:r>
        <w:rPr>
          <w:rFonts w:ascii="仿宋" w:hAnsi="仿宋" w:eastAsia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/>
          <w:color w:val="000000"/>
          <w:sz w:val="24"/>
          <w:szCs w:val="24"/>
        </w:rPr>
        <w:t>电话：0531-88023907。</w:t>
      </w:r>
    </w:p>
    <w:sectPr>
      <w:pgSz w:w="16838" w:h="11906" w:orient="landscape"/>
      <w:pgMar w:top="1701" w:right="1418" w:bottom="170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681D6BDC"/>
    <w:rsid w:val="681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2022-07-29T01:09:00Z</dcterms:created>
  <dc:creator>dong</dc:creator>
  <cp:lastModifiedBy>dong</cp:lastModifiedBy>
  <dcterms:modified xsi:type="dcterms:W3CDTF">2022-07-29T01:09:24Z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8285704AF8C44944BD208B8652F3F8F4</vt:lpwstr>
  </property>
</Properties>
</file>